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E" w:rsidRDefault="00FE5E9E"/>
    <w:p w:rsidR="004215F4" w:rsidRDefault="004215F4">
      <w:pPr>
        <w:rPr>
          <w:sz w:val="24"/>
          <w:szCs w:val="24"/>
        </w:rPr>
      </w:pPr>
    </w:p>
    <w:p w:rsidR="003F044B" w:rsidRPr="004215F4" w:rsidRDefault="003F044B" w:rsidP="00421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5F4">
        <w:rPr>
          <w:rFonts w:ascii="Times New Roman" w:hAnsi="Times New Roman" w:cs="Times New Roman"/>
          <w:sz w:val="28"/>
          <w:szCs w:val="28"/>
        </w:rPr>
        <w:t xml:space="preserve">Метод  доходности  инвестированного капитала в отношении </w:t>
      </w:r>
      <w:r w:rsidR="004215F4">
        <w:rPr>
          <w:rFonts w:ascii="Times New Roman" w:hAnsi="Times New Roman" w:cs="Times New Roman"/>
          <w:sz w:val="28"/>
          <w:szCs w:val="28"/>
        </w:rPr>
        <w:t xml:space="preserve"> </w:t>
      </w:r>
      <w:r w:rsidR="00ED6290">
        <w:rPr>
          <w:rFonts w:ascii="Times New Roman" w:hAnsi="Times New Roman" w:cs="Times New Roman"/>
          <w:sz w:val="28"/>
          <w:szCs w:val="28"/>
        </w:rPr>
        <w:t>гарантирующего поставщика</w:t>
      </w:r>
      <w:r w:rsidR="004215F4">
        <w:rPr>
          <w:rFonts w:ascii="Times New Roman" w:hAnsi="Times New Roman" w:cs="Times New Roman"/>
          <w:sz w:val="28"/>
          <w:szCs w:val="28"/>
        </w:rPr>
        <w:t xml:space="preserve"> </w:t>
      </w:r>
      <w:r w:rsidRPr="004215F4">
        <w:rPr>
          <w:rFonts w:ascii="Times New Roman" w:hAnsi="Times New Roman" w:cs="Times New Roman"/>
          <w:sz w:val="28"/>
          <w:szCs w:val="28"/>
        </w:rPr>
        <w:t xml:space="preserve">ООО «Ватт </w:t>
      </w:r>
      <w:proofErr w:type="gramStart"/>
      <w:r w:rsidRPr="004215F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215F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215F4">
        <w:rPr>
          <w:rFonts w:ascii="Times New Roman" w:hAnsi="Times New Roman" w:cs="Times New Roman"/>
          <w:sz w:val="28"/>
          <w:szCs w:val="28"/>
        </w:rPr>
        <w:t>лектросб</w:t>
      </w:r>
      <w:r w:rsidR="00624571" w:rsidRPr="004215F4">
        <w:rPr>
          <w:rFonts w:ascii="Times New Roman" w:hAnsi="Times New Roman" w:cs="Times New Roman"/>
          <w:sz w:val="28"/>
          <w:szCs w:val="28"/>
        </w:rPr>
        <w:t>ы</w:t>
      </w:r>
      <w:r w:rsidRPr="004215F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215F4">
        <w:rPr>
          <w:rFonts w:ascii="Times New Roman" w:hAnsi="Times New Roman" w:cs="Times New Roman"/>
          <w:sz w:val="28"/>
          <w:szCs w:val="28"/>
        </w:rPr>
        <w:t>» в 201</w:t>
      </w:r>
      <w:r w:rsidR="001808E8">
        <w:rPr>
          <w:rFonts w:ascii="Times New Roman" w:hAnsi="Times New Roman" w:cs="Times New Roman"/>
          <w:sz w:val="28"/>
          <w:szCs w:val="28"/>
        </w:rPr>
        <w:t>8</w:t>
      </w:r>
      <w:r w:rsidRPr="004215F4">
        <w:rPr>
          <w:rFonts w:ascii="Times New Roman" w:hAnsi="Times New Roman" w:cs="Times New Roman"/>
          <w:sz w:val="28"/>
          <w:szCs w:val="28"/>
        </w:rPr>
        <w:t xml:space="preserve"> г. не применялся.</w:t>
      </w:r>
      <w:bookmarkStart w:id="0" w:name="_GoBack"/>
      <w:bookmarkEnd w:id="0"/>
    </w:p>
    <w:sectPr w:rsidR="003F044B" w:rsidRPr="0042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0D"/>
    <w:rsid w:val="001808E8"/>
    <w:rsid w:val="002B43C2"/>
    <w:rsid w:val="003F044B"/>
    <w:rsid w:val="004215F4"/>
    <w:rsid w:val="00624571"/>
    <w:rsid w:val="007E249A"/>
    <w:rsid w:val="00A131E5"/>
    <w:rsid w:val="00A1762F"/>
    <w:rsid w:val="00AA2828"/>
    <w:rsid w:val="00E15C0D"/>
    <w:rsid w:val="00E30B04"/>
    <w:rsid w:val="00ED6290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Анатольевна</dc:creator>
  <cp:lastModifiedBy>Абрамова Елена Анатольевна</cp:lastModifiedBy>
  <cp:revision>8</cp:revision>
  <dcterms:created xsi:type="dcterms:W3CDTF">2015-05-05T07:16:00Z</dcterms:created>
  <dcterms:modified xsi:type="dcterms:W3CDTF">2019-03-25T08:20:00Z</dcterms:modified>
</cp:coreProperties>
</file>