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0" w:rsidRDefault="00661368" w:rsidP="00751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368">
        <w:rPr>
          <w:rFonts w:ascii="Times New Roman" w:hAnsi="Times New Roman" w:cs="Times New Roman"/>
          <w:sz w:val="24"/>
          <w:szCs w:val="24"/>
        </w:rPr>
        <w:t>Результаты расчетов объемов финансовых потребностей, необходимых для реализации мероприятий по организации коммерческого учета, выполненных в соответствии с нормативами предельного объема финансовых потребностей</w:t>
      </w:r>
    </w:p>
    <w:p w:rsidR="008D3000" w:rsidRDefault="008D3000" w:rsidP="008D3000">
      <w:pPr>
        <w:rPr>
          <w:rFonts w:ascii="Times New Roman" w:hAnsi="Times New Roman" w:cs="Times New Roman"/>
          <w:sz w:val="24"/>
          <w:szCs w:val="24"/>
        </w:rPr>
      </w:pPr>
    </w:p>
    <w:p w:rsidR="00344187" w:rsidRDefault="002D2D8B" w:rsidP="00321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D3000" w:rsidRPr="008D3000">
        <w:rPr>
          <w:rFonts w:ascii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по организации коммерческого учета, не превышает объем финансовых потребностей, определенного в соответствии с укрупненными нормативами цены типовых технологических решений капитального строительства объектов электроэнергетики в части объектов электросетевого хозяйства, автоматизированной информационно-измерительной системы коммерческого учета электроэнергии, системы коммерческого учета электрической энергии, технического учета электрической энергии, утвержденными Министерством энергетики Российской Федерации</w:t>
      </w:r>
      <w:r w:rsidR="008D30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A6F" w:rsidRDefault="00335A3C" w:rsidP="00321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Таблице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5A3C">
        <w:rPr>
          <w:rFonts w:ascii="Times New Roman" w:hAnsi="Times New Roman" w:cs="Times New Roman"/>
          <w:sz w:val="24"/>
          <w:szCs w:val="24"/>
        </w:rPr>
        <w:t xml:space="preserve"> </w:t>
      </w:r>
      <w:r w:rsidR="00B822F1" w:rsidRPr="008D3000">
        <w:rPr>
          <w:rFonts w:ascii="Times New Roman" w:hAnsi="Times New Roman" w:cs="Times New Roman"/>
          <w:sz w:val="24"/>
          <w:szCs w:val="24"/>
        </w:rPr>
        <w:t>(приказ Минэнерго России от 17.01.2019 г. №10)</w:t>
      </w:r>
      <w:r>
        <w:rPr>
          <w:rFonts w:ascii="Times New Roman" w:hAnsi="Times New Roman" w:cs="Times New Roman"/>
          <w:sz w:val="24"/>
          <w:szCs w:val="24"/>
        </w:rPr>
        <w:t xml:space="preserve"> стоимость укрупненного</w:t>
      </w:r>
      <w:r w:rsidRPr="008D3000">
        <w:rPr>
          <w:rFonts w:ascii="Times New Roman" w:hAnsi="Times New Roman" w:cs="Times New Roman"/>
          <w:sz w:val="24"/>
          <w:szCs w:val="24"/>
        </w:rPr>
        <w:t xml:space="preserve"> норматива цены</w:t>
      </w:r>
      <w:r>
        <w:rPr>
          <w:rFonts w:ascii="Times New Roman" w:hAnsi="Times New Roman" w:cs="Times New Roman"/>
          <w:sz w:val="24"/>
          <w:szCs w:val="24"/>
        </w:rPr>
        <w:t xml:space="preserve"> однофазного прибора учета 14 000 руб.</w:t>
      </w:r>
      <w:r w:rsidR="005730FF">
        <w:rPr>
          <w:rFonts w:ascii="Times New Roman" w:hAnsi="Times New Roman" w:cs="Times New Roman"/>
          <w:sz w:val="24"/>
          <w:szCs w:val="24"/>
        </w:rPr>
        <w:t xml:space="preserve"> (номер расценок А1-01, класс напряжения объекта  -0,23 </w:t>
      </w:r>
      <w:proofErr w:type="spellStart"/>
      <w:r w:rsidR="005730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30FF">
        <w:rPr>
          <w:rFonts w:ascii="Times New Roman" w:hAnsi="Times New Roman" w:cs="Times New Roman"/>
          <w:sz w:val="24"/>
          <w:szCs w:val="24"/>
        </w:rPr>
        <w:t>).</w:t>
      </w:r>
    </w:p>
    <w:p w:rsidR="002D2D8B" w:rsidRDefault="002D2D8B" w:rsidP="002D2D8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2D8B">
        <w:rPr>
          <w:rFonts w:ascii="Times New Roman" w:hAnsi="Times New Roman" w:cs="Times New Roman"/>
          <w:sz w:val="24"/>
          <w:szCs w:val="24"/>
        </w:rPr>
        <w:t xml:space="preserve">Внедрение Автоматизированной системы коммерческого учета электропотребления бытовых потребителей  </w:t>
      </w:r>
      <w:proofErr w:type="spellStart"/>
      <w:r w:rsidRPr="002D2D8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D2D8B">
        <w:rPr>
          <w:rFonts w:ascii="Times New Roman" w:hAnsi="Times New Roman" w:cs="Times New Roman"/>
          <w:sz w:val="24"/>
          <w:szCs w:val="24"/>
        </w:rPr>
        <w:t>. Саранск» (АСКУПЭ БП):</w:t>
      </w:r>
    </w:p>
    <w:p w:rsidR="002D2D8B" w:rsidRPr="002D2D8B" w:rsidRDefault="002D2D8B" w:rsidP="002D2D8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969"/>
        <w:gridCol w:w="2550"/>
        <w:gridCol w:w="2659"/>
      </w:tblGrid>
      <w:tr w:rsidR="002D2D8B" w:rsidRPr="008E1A6F" w:rsidTr="0085041E">
        <w:tc>
          <w:tcPr>
            <w:tcW w:w="343" w:type="pct"/>
            <w:vAlign w:val="center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4" w:type="pct"/>
            <w:vAlign w:val="center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Состав мероприятий</w:t>
            </w:r>
          </w:p>
        </w:tc>
        <w:tc>
          <w:tcPr>
            <w:tcW w:w="1294" w:type="pct"/>
            <w:vAlign w:val="center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/точку учета (без НДС)</w:t>
            </w:r>
          </w:p>
        </w:tc>
        <w:tc>
          <w:tcPr>
            <w:tcW w:w="1349" w:type="pct"/>
            <w:vAlign w:val="center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цены,</w:t>
            </w:r>
            <w:r w:rsidRPr="008E1A6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/точку учета  (без НДС)</w:t>
            </w:r>
          </w:p>
        </w:tc>
      </w:tr>
      <w:tr w:rsidR="002D2D8B" w:rsidRPr="008E1A6F" w:rsidTr="0085041E">
        <w:tc>
          <w:tcPr>
            <w:tcW w:w="343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4" w:type="pct"/>
          </w:tcPr>
          <w:p w:rsidR="002D2D8B" w:rsidRPr="008E1A6F" w:rsidRDefault="002D2D8B" w:rsidP="0085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учета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однофазный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6 575,96</w:t>
            </w:r>
          </w:p>
        </w:tc>
        <w:tc>
          <w:tcPr>
            <w:tcW w:w="1349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8B" w:rsidRPr="008E1A6F" w:rsidTr="0085041E">
        <w:tc>
          <w:tcPr>
            <w:tcW w:w="343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4" w:type="pct"/>
          </w:tcPr>
          <w:p w:rsidR="002D2D8B" w:rsidRPr="008E1A6F" w:rsidRDefault="002D2D8B" w:rsidP="0085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 оборудование</w:t>
            </w:r>
          </w:p>
        </w:tc>
        <w:tc>
          <w:tcPr>
            <w:tcW w:w="1294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284,08</w:t>
            </w:r>
          </w:p>
        </w:tc>
        <w:tc>
          <w:tcPr>
            <w:tcW w:w="1349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8B" w:rsidRPr="008E1A6F" w:rsidTr="0085041E">
        <w:tc>
          <w:tcPr>
            <w:tcW w:w="343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4" w:type="pct"/>
          </w:tcPr>
          <w:p w:rsidR="002D2D8B" w:rsidRPr="008E1A6F" w:rsidRDefault="002D2D8B" w:rsidP="0085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1294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1 013,26</w:t>
            </w:r>
          </w:p>
        </w:tc>
        <w:tc>
          <w:tcPr>
            <w:tcW w:w="1349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8B" w:rsidRPr="008E1A6F" w:rsidTr="0085041E">
        <w:tc>
          <w:tcPr>
            <w:tcW w:w="343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4" w:type="pct"/>
          </w:tcPr>
          <w:p w:rsidR="002D2D8B" w:rsidRPr="003042CE" w:rsidRDefault="002D2D8B" w:rsidP="0085041E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Сопутствующие затраты</w:t>
            </w:r>
          </w:p>
        </w:tc>
        <w:tc>
          <w:tcPr>
            <w:tcW w:w="1294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220,80</w:t>
            </w:r>
          </w:p>
        </w:tc>
        <w:tc>
          <w:tcPr>
            <w:tcW w:w="1349" w:type="pct"/>
          </w:tcPr>
          <w:p w:rsidR="002D2D8B" w:rsidRPr="008E1A6F" w:rsidRDefault="002D2D8B" w:rsidP="0085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8B" w:rsidRPr="008E1A6F" w:rsidTr="0085041E">
        <w:tc>
          <w:tcPr>
            <w:tcW w:w="343" w:type="pct"/>
          </w:tcPr>
          <w:p w:rsidR="002D2D8B" w:rsidRPr="00A51A56" w:rsidRDefault="002D2D8B" w:rsidP="0085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5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14" w:type="pct"/>
          </w:tcPr>
          <w:p w:rsidR="002D2D8B" w:rsidRPr="00A51A56" w:rsidRDefault="002D2D8B" w:rsidP="0085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94" w:type="pct"/>
          </w:tcPr>
          <w:p w:rsidR="002D2D8B" w:rsidRPr="00A51A56" w:rsidRDefault="002D2D8B" w:rsidP="0085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8 094,10</w:t>
            </w:r>
          </w:p>
        </w:tc>
        <w:tc>
          <w:tcPr>
            <w:tcW w:w="1349" w:type="pct"/>
          </w:tcPr>
          <w:p w:rsidR="002D2D8B" w:rsidRPr="00A51A56" w:rsidRDefault="002D2D8B" w:rsidP="0085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56">
              <w:rPr>
                <w:rFonts w:ascii="Times New Roman" w:hAnsi="Times New Roman" w:cs="Times New Roman"/>
                <w:b/>
                <w:sz w:val="20"/>
                <w:szCs w:val="20"/>
              </w:rPr>
              <w:t>14 000,00</w:t>
            </w:r>
          </w:p>
        </w:tc>
      </w:tr>
    </w:tbl>
    <w:p w:rsidR="002D2D8B" w:rsidRDefault="002D2D8B" w:rsidP="002D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D8B" w:rsidRDefault="002D2D8B" w:rsidP="002D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8B" w:rsidRDefault="002D2D8B" w:rsidP="002D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D2D8B">
        <w:rPr>
          <w:rFonts w:ascii="Times New Roman" w:hAnsi="Times New Roman" w:cs="Times New Roman"/>
          <w:sz w:val="24"/>
          <w:szCs w:val="24"/>
        </w:rPr>
        <w:t>Внедрение системы учета электрической энергии (мощности) в МКД во исполнение федерального закона от 27.12.2018 № 522-ФЗ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2D8B" w:rsidRDefault="002D2D8B" w:rsidP="008E1A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969"/>
        <w:gridCol w:w="2550"/>
        <w:gridCol w:w="2659"/>
      </w:tblGrid>
      <w:tr w:rsidR="008E1A6F" w:rsidRPr="008E1A6F" w:rsidTr="00634D11">
        <w:tc>
          <w:tcPr>
            <w:tcW w:w="343" w:type="pct"/>
            <w:vAlign w:val="center"/>
          </w:tcPr>
          <w:p w:rsidR="008E1A6F" w:rsidRPr="008E1A6F" w:rsidRDefault="008E1A6F" w:rsidP="0063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4" w:type="pct"/>
            <w:vAlign w:val="center"/>
          </w:tcPr>
          <w:p w:rsidR="008E1A6F" w:rsidRPr="008E1A6F" w:rsidRDefault="008E1A6F" w:rsidP="0063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6F">
              <w:rPr>
                <w:rFonts w:ascii="Times New Roman" w:hAnsi="Times New Roman" w:cs="Times New Roman"/>
                <w:sz w:val="20"/>
                <w:szCs w:val="20"/>
              </w:rPr>
              <w:t>Состав мероприятий</w:t>
            </w:r>
          </w:p>
        </w:tc>
        <w:tc>
          <w:tcPr>
            <w:tcW w:w="1294" w:type="pct"/>
            <w:vAlign w:val="center"/>
          </w:tcPr>
          <w:p w:rsidR="008E1A6F" w:rsidRPr="008E1A6F" w:rsidRDefault="00AF0052" w:rsidP="0063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8E1A6F" w:rsidRPr="008E1A6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  <w:r w:rsidR="00C35B93">
              <w:rPr>
                <w:rFonts w:ascii="Times New Roman" w:hAnsi="Times New Roman" w:cs="Times New Roman"/>
                <w:sz w:val="20"/>
                <w:szCs w:val="20"/>
              </w:rPr>
              <w:t>/точку учета</w:t>
            </w:r>
            <w:r w:rsidR="0086210D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349" w:type="pct"/>
            <w:vAlign w:val="center"/>
          </w:tcPr>
          <w:p w:rsidR="008E1A6F" w:rsidRPr="008E1A6F" w:rsidRDefault="004C32EF" w:rsidP="00C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6B2">
              <w:rPr>
                <w:rFonts w:ascii="Times New Roman" w:hAnsi="Times New Roman" w:cs="Times New Roman"/>
                <w:sz w:val="20"/>
                <w:szCs w:val="20"/>
              </w:rPr>
              <w:t>орматив цены,</w:t>
            </w:r>
            <w:r w:rsidR="008E1A6F" w:rsidRPr="008E1A6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C35B93">
              <w:rPr>
                <w:rFonts w:ascii="Times New Roman" w:hAnsi="Times New Roman" w:cs="Times New Roman"/>
                <w:sz w:val="20"/>
                <w:szCs w:val="20"/>
              </w:rPr>
              <w:t>/точку учета</w:t>
            </w:r>
            <w:r w:rsidR="0086210D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</w:tr>
      <w:tr w:rsidR="008E1A6F" w:rsidRPr="008E1A6F" w:rsidTr="00D251DD">
        <w:tc>
          <w:tcPr>
            <w:tcW w:w="343" w:type="pct"/>
          </w:tcPr>
          <w:p w:rsidR="008E1A6F" w:rsidRPr="008E1A6F" w:rsidRDefault="008E1A6F" w:rsidP="007E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4" w:type="pct"/>
          </w:tcPr>
          <w:p w:rsidR="008E1A6F" w:rsidRPr="008E1A6F" w:rsidRDefault="008E1A6F" w:rsidP="008E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учета</w:t>
            </w:r>
            <w:r w:rsidR="006749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749B6">
              <w:rPr>
                <w:rFonts w:ascii="Times New Roman" w:hAnsi="Times New Roman" w:cs="Times New Roman"/>
                <w:sz w:val="20"/>
                <w:szCs w:val="20"/>
              </w:rPr>
              <w:t>однофазный</w:t>
            </w:r>
            <w:proofErr w:type="gramEnd"/>
            <w:r w:rsidR="006749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pct"/>
          </w:tcPr>
          <w:p w:rsidR="008E1A6F" w:rsidRPr="008E1A6F" w:rsidRDefault="002D2D8B" w:rsidP="002D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6 306,50</w:t>
            </w:r>
          </w:p>
        </w:tc>
        <w:tc>
          <w:tcPr>
            <w:tcW w:w="1349" w:type="pct"/>
          </w:tcPr>
          <w:p w:rsidR="008E1A6F" w:rsidRPr="008E1A6F" w:rsidRDefault="008E1A6F" w:rsidP="00A5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A6F" w:rsidRPr="008E1A6F" w:rsidTr="00D251DD">
        <w:tc>
          <w:tcPr>
            <w:tcW w:w="343" w:type="pct"/>
          </w:tcPr>
          <w:p w:rsidR="008E1A6F" w:rsidRPr="008E1A6F" w:rsidRDefault="008E1A6F" w:rsidP="007E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4" w:type="pct"/>
          </w:tcPr>
          <w:p w:rsidR="008E1A6F" w:rsidRPr="008E1A6F" w:rsidRDefault="008E1A6F" w:rsidP="008E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294" w:type="pct"/>
          </w:tcPr>
          <w:p w:rsidR="008E1A6F" w:rsidRPr="008E1A6F" w:rsidRDefault="008E1A6F" w:rsidP="00872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8E1A6F" w:rsidRPr="008E1A6F" w:rsidRDefault="008E1A6F" w:rsidP="00A5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A6F" w:rsidRPr="008E1A6F" w:rsidTr="00D251DD">
        <w:tc>
          <w:tcPr>
            <w:tcW w:w="343" w:type="pct"/>
          </w:tcPr>
          <w:p w:rsidR="008E1A6F" w:rsidRPr="008E1A6F" w:rsidRDefault="008E1A6F" w:rsidP="007E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4" w:type="pct"/>
          </w:tcPr>
          <w:p w:rsidR="008E1A6F" w:rsidRPr="008E1A6F" w:rsidRDefault="008E1A6F" w:rsidP="008E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1294" w:type="pct"/>
          </w:tcPr>
          <w:p w:rsidR="008E1A6F" w:rsidRPr="008E1A6F" w:rsidRDefault="008E1A6F" w:rsidP="00A8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8E1A6F" w:rsidRPr="008E1A6F" w:rsidRDefault="008E1A6F" w:rsidP="00A5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A6F" w:rsidRPr="008E1A6F" w:rsidTr="00D251DD">
        <w:tc>
          <w:tcPr>
            <w:tcW w:w="343" w:type="pct"/>
          </w:tcPr>
          <w:p w:rsidR="008E1A6F" w:rsidRPr="008E1A6F" w:rsidRDefault="008E1A6F" w:rsidP="007E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4" w:type="pct"/>
          </w:tcPr>
          <w:p w:rsidR="008E1A6F" w:rsidRPr="003042CE" w:rsidRDefault="008E1A6F" w:rsidP="008E1A6F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Сопутствующие затраты</w:t>
            </w:r>
          </w:p>
        </w:tc>
        <w:tc>
          <w:tcPr>
            <w:tcW w:w="1294" w:type="pct"/>
          </w:tcPr>
          <w:p w:rsidR="008E1A6F" w:rsidRPr="008E1A6F" w:rsidRDefault="008E1A6F" w:rsidP="00A8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</w:tcPr>
          <w:p w:rsidR="008E1A6F" w:rsidRPr="008E1A6F" w:rsidRDefault="008E1A6F" w:rsidP="00A5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A6F" w:rsidRPr="008E1A6F" w:rsidTr="00D251DD">
        <w:tc>
          <w:tcPr>
            <w:tcW w:w="343" w:type="pct"/>
          </w:tcPr>
          <w:p w:rsidR="008E1A6F" w:rsidRPr="00A51A56" w:rsidRDefault="008E1A6F" w:rsidP="007E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5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14" w:type="pct"/>
          </w:tcPr>
          <w:p w:rsidR="008E1A6F" w:rsidRPr="00A51A56" w:rsidRDefault="00AF0052" w:rsidP="008E1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94" w:type="pct"/>
          </w:tcPr>
          <w:p w:rsidR="008E1A6F" w:rsidRPr="00A51A56" w:rsidRDefault="002D2D8B" w:rsidP="00872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6 306,50</w:t>
            </w:r>
          </w:p>
        </w:tc>
        <w:tc>
          <w:tcPr>
            <w:tcW w:w="1349" w:type="pct"/>
          </w:tcPr>
          <w:p w:rsidR="008E1A6F" w:rsidRPr="00A51A56" w:rsidRDefault="00AF0052" w:rsidP="00A5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56">
              <w:rPr>
                <w:rFonts w:ascii="Times New Roman" w:hAnsi="Times New Roman" w:cs="Times New Roman"/>
                <w:b/>
                <w:sz w:val="20"/>
                <w:szCs w:val="20"/>
              </w:rPr>
              <w:t>14 000,00</w:t>
            </w:r>
          </w:p>
        </w:tc>
      </w:tr>
    </w:tbl>
    <w:p w:rsidR="00335A3C" w:rsidRPr="008E1A6F" w:rsidRDefault="00335A3C" w:rsidP="008E1A6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A3C" w:rsidRPr="008E1A6F" w:rsidSect="008D30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B97"/>
    <w:multiLevelType w:val="hybridMultilevel"/>
    <w:tmpl w:val="2D882D12"/>
    <w:lvl w:ilvl="0" w:tplc="1518B75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24"/>
    <w:rsid w:val="002D2D8B"/>
    <w:rsid w:val="003042CE"/>
    <w:rsid w:val="00321B19"/>
    <w:rsid w:val="00335A3C"/>
    <w:rsid w:val="00344187"/>
    <w:rsid w:val="00346024"/>
    <w:rsid w:val="004C32EF"/>
    <w:rsid w:val="005730FF"/>
    <w:rsid w:val="00634D11"/>
    <w:rsid w:val="00661368"/>
    <w:rsid w:val="006749B6"/>
    <w:rsid w:val="007518C7"/>
    <w:rsid w:val="007E4F6D"/>
    <w:rsid w:val="0086210D"/>
    <w:rsid w:val="008720EE"/>
    <w:rsid w:val="008D3000"/>
    <w:rsid w:val="008E1A6F"/>
    <w:rsid w:val="00A51A56"/>
    <w:rsid w:val="00A54781"/>
    <w:rsid w:val="00A869B5"/>
    <w:rsid w:val="00AE1DD6"/>
    <w:rsid w:val="00AF0052"/>
    <w:rsid w:val="00B822F1"/>
    <w:rsid w:val="00C35B93"/>
    <w:rsid w:val="00D251DD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042CE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2D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042CE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2D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25</cp:revision>
  <dcterms:created xsi:type="dcterms:W3CDTF">2021-03-30T06:01:00Z</dcterms:created>
  <dcterms:modified xsi:type="dcterms:W3CDTF">2022-03-04T06:01:00Z</dcterms:modified>
</cp:coreProperties>
</file>